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3B8B" w14:textId="77777777" w:rsidR="007724D1" w:rsidRPr="0000545D" w:rsidRDefault="00682ABE" w:rsidP="0000545D">
      <w:pPr>
        <w:pStyle w:val="Tittel"/>
        <w:rPr>
          <w:color w:val="4472C4" w:themeColor="accent1"/>
        </w:rPr>
      </w:pPr>
      <w:r w:rsidRPr="0000545D">
        <w:rPr>
          <w:color w:val="4472C4" w:themeColor="accent1"/>
        </w:rPr>
        <w:t>TETT PÅ – kvalitet i bærumsbarnehagen</w:t>
      </w:r>
    </w:p>
    <w:p w14:paraId="2B00BB1E" w14:textId="77777777" w:rsidR="0000545D" w:rsidRDefault="0000545D">
      <w:pPr>
        <w:rPr>
          <w:rStyle w:val="A7"/>
          <w:rFonts w:cstheme="minorHAnsi"/>
          <w:sz w:val="24"/>
          <w:szCs w:val="24"/>
        </w:rPr>
      </w:pPr>
    </w:p>
    <w:p w14:paraId="0E8533F8" w14:textId="50251BCF" w:rsidR="0091043A" w:rsidRPr="0091043A" w:rsidRDefault="0091043A">
      <w:pPr>
        <w:rPr>
          <w:rFonts w:cstheme="minorHAnsi"/>
          <w:color w:val="000000"/>
          <w:sz w:val="24"/>
          <w:szCs w:val="24"/>
        </w:rPr>
      </w:pPr>
      <w:r w:rsidRPr="004D5D11">
        <w:rPr>
          <w:rStyle w:val="A7"/>
          <w:rFonts w:cstheme="minorHAnsi"/>
          <w:sz w:val="24"/>
          <w:szCs w:val="24"/>
        </w:rPr>
        <w:t xml:space="preserve">«TETT PÅ- kvalitet i bærumsbarnehagen» er et helhetlig system utarbeidet for å styrke kompetanse og kvalitet i barnehagene i Bærum kommune. </w:t>
      </w:r>
    </w:p>
    <w:p w14:paraId="272756DC" w14:textId="4AF32283" w:rsidR="0091043A" w:rsidRDefault="009B05EB" w:rsidP="0091043A">
      <w:pPr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Gjennom «TETT PÅ» ønsker vi</w:t>
      </w:r>
      <w:r w:rsidR="0091043A" w:rsidRPr="004D5D11">
        <w:rPr>
          <w:rFonts w:cstheme="minorHAnsi"/>
          <w:sz w:val="24"/>
          <w:szCs w:val="24"/>
        </w:rPr>
        <w:t xml:space="preserve"> å</w:t>
      </w:r>
      <w:r w:rsidR="0091043A" w:rsidRPr="004D5D11">
        <w:rPr>
          <w:rFonts w:cstheme="minorHAnsi"/>
          <w:i/>
          <w:iCs/>
          <w:sz w:val="24"/>
          <w:szCs w:val="24"/>
        </w:rPr>
        <w:t xml:space="preserve"> </w:t>
      </w:r>
      <w:r w:rsidR="0091043A" w:rsidRPr="004D5D11">
        <w:rPr>
          <w:rFonts w:cstheme="minorHAnsi"/>
          <w:iCs/>
          <w:sz w:val="24"/>
          <w:szCs w:val="24"/>
        </w:rPr>
        <w:t>etablere et helhetlig system for å støtte barnas utvikling og læring som bygger på nyere forskning om kvalitet i barnehagen. Målet er at de ansatte skal bli enda bedre til å fremme barnas trygghet, trivsel, læring og språkutvikling i hverdagen. Samspill med varme og stimulerende voksne er barnehagekvalitet for alle barn, og vil legge et grunnlag som all utvikling og livsmestring bygger på.</w:t>
      </w:r>
    </w:p>
    <w:p w14:paraId="4E8888B9" w14:textId="0E2B4459" w:rsidR="009B4266" w:rsidRPr="0091043A" w:rsidRDefault="0091043A" w:rsidP="0091043A">
      <w:pPr>
        <w:rPr>
          <w:rFonts w:cstheme="minorHAnsi"/>
          <w:color w:val="000000"/>
          <w:sz w:val="24"/>
          <w:szCs w:val="24"/>
        </w:rPr>
      </w:pPr>
      <w:r>
        <w:rPr>
          <w:rStyle w:val="A7"/>
          <w:rFonts w:cstheme="minorHAnsi"/>
          <w:sz w:val="24"/>
          <w:szCs w:val="24"/>
        </w:rPr>
        <w:t xml:space="preserve">I TETT PÅ skal CLASS </w:t>
      </w:r>
      <w:r w:rsidR="009B05EB">
        <w:rPr>
          <w:rStyle w:val="A7"/>
          <w:rFonts w:cstheme="minorHAnsi"/>
          <w:sz w:val="24"/>
          <w:szCs w:val="24"/>
        </w:rPr>
        <w:t>(</w:t>
      </w:r>
      <w:proofErr w:type="spellStart"/>
      <w:r w:rsidR="009B05EB">
        <w:rPr>
          <w:rStyle w:val="A7"/>
          <w:rFonts w:cstheme="minorHAnsi"/>
          <w:sz w:val="24"/>
          <w:szCs w:val="24"/>
        </w:rPr>
        <w:t>C</w:t>
      </w:r>
      <w:r w:rsidR="0000545D">
        <w:rPr>
          <w:rStyle w:val="A7"/>
          <w:rFonts w:cstheme="minorHAnsi"/>
          <w:sz w:val="24"/>
          <w:szCs w:val="24"/>
        </w:rPr>
        <w:t>Lassroom</w:t>
      </w:r>
      <w:proofErr w:type="spellEnd"/>
      <w:r w:rsidR="0000545D">
        <w:rPr>
          <w:rStyle w:val="A7"/>
          <w:rFonts w:cstheme="minorHAnsi"/>
          <w:sz w:val="24"/>
          <w:szCs w:val="24"/>
        </w:rPr>
        <w:t xml:space="preserve"> </w:t>
      </w:r>
      <w:proofErr w:type="spellStart"/>
      <w:r w:rsidR="0000545D">
        <w:rPr>
          <w:rStyle w:val="A7"/>
          <w:rFonts w:cstheme="minorHAnsi"/>
          <w:sz w:val="24"/>
          <w:szCs w:val="24"/>
        </w:rPr>
        <w:t>Assesment</w:t>
      </w:r>
      <w:proofErr w:type="spellEnd"/>
      <w:r w:rsidR="0000545D">
        <w:rPr>
          <w:rStyle w:val="A7"/>
          <w:rFonts w:cstheme="minorHAnsi"/>
          <w:sz w:val="24"/>
          <w:szCs w:val="24"/>
        </w:rPr>
        <w:t xml:space="preserve"> Scoring System)</w:t>
      </w:r>
      <w:r w:rsidR="009B05EB">
        <w:rPr>
          <w:rStyle w:val="A7"/>
          <w:rFonts w:cstheme="minorHAnsi"/>
          <w:sz w:val="24"/>
          <w:szCs w:val="24"/>
        </w:rPr>
        <w:t xml:space="preserve"> </w:t>
      </w:r>
      <w:r>
        <w:rPr>
          <w:rStyle w:val="A7"/>
          <w:rFonts w:cstheme="minorHAnsi"/>
          <w:sz w:val="24"/>
          <w:szCs w:val="24"/>
        </w:rPr>
        <w:t xml:space="preserve">brukes som verktøy for å </w:t>
      </w:r>
      <w:r w:rsidR="009B05EB">
        <w:rPr>
          <w:rStyle w:val="A7"/>
          <w:rFonts w:cstheme="minorHAnsi"/>
          <w:sz w:val="24"/>
          <w:szCs w:val="24"/>
        </w:rPr>
        <w:t xml:space="preserve">måle og forbedre kvaliteten i bærumsbarnehagen. </w:t>
      </w:r>
      <w:r w:rsidR="0000545D">
        <w:rPr>
          <w:rStyle w:val="A7"/>
          <w:rFonts w:cstheme="minorHAnsi"/>
          <w:sz w:val="24"/>
          <w:szCs w:val="24"/>
        </w:rPr>
        <w:t xml:space="preserve">Følgende områder, og kvaliteten på disse, blir det </w:t>
      </w:r>
      <w:proofErr w:type="gramStart"/>
      <w:r w:rsidR="0000545D">
        <w:rPr>
          <w:rStyle w:val="A7"/>
          <w:rFonts w:cstheme="minorHAnsi"/>
          <w:sz w:val="24"/>
          <w:szCs w:val="24"/>
        </w:rPr>
        <w:t>fokusert</w:t>
      </w:r>
      <w:proofErr w:type="gramEnd"/>
      <w:r w:rsidR="0000545D">
        <w:rPr>
          <w:rStyle w:val="A7"/>
          <w:rFonts w:cstheme="minorHAnsi"/>
          <w:sz w:val="24"/>
          <w:szCs w:val="24"/>
        </w:rPr>
        <w:t xml:space="preserve"> på</w:t>
      </w:r>
      <w:r w:rsidR="009B05EB">
        <w:rPr>
          <w:rStyle w:val="A7"/>
          <w:rFonts w:cstheme="minorHAnsi"/>
          <w:sz w:val="24"/>
          <w:szCs w:val="24"/>
        </w:rPr>
        <w:t xml:space="preserve">: </w:t>
      </w:r>
      <w:r w:rsidR="009B05EB" w:rsidRPr="004D5D11">
        <w:rPr>
          <w:rFonts w:cstheme="minorHAnsi"/>
          <w:b/>
          <w:sz w:val="24"/>
        </w:rPr>
        <w:t>emosjonell støtte, organisering av avdeling og støtte til læring og utvikling</w:t>
      </w:r>
      <w:r w:rsidR="009B05EB" w:rsidRPr="004D5D11">
        <w:rPr>
          <w:rFonts w:cstheme="minorHAnsi"/>
          <w:sz w:val="24"/>
        </w:rPr>
        <w:t>.</w:t>
      </w:r>
    </w:p>
    <w:p w14:paraId="7943B944" w14:textId="149FBCFD" w:rsidR="009B4266" w:rsidRDefault="00B51EC9">
      <w:pPr>
        <w:rPr>
          <w:rFonts w:cstheme="minorHAnsi"/>
          <w:sz w:val="24"/>
        </w:rPr>
      </w:pPr>
      <w:r>
        <w:rPr>
          <w:noProof/>
          <w:lang w:eastAsia="nb-NO"/>
        </w:rPr>
        <w:drawing>
          <wp:anchor distT="0" distB="0" distL="114300" distR="114300" simplePos="0" relativeHeight="251665408" behindDoc="0" locked="0" layoutInCell="1" allowOverlap="1" wp14:anchorId="1C64CF98" wp14:editId="01563A58">
            <wp:simplePos x="0" y="0"/>
            <wp:positionH relativeFrom="column">
              <wp:posOffset>-1905</wp:posOffset>
            </wp:positionH>
            <wp:positionV relativeFrom="paragraph">
              <wp:posOffset>273685</wp:posOffset>
            </wp:positionV>
            <wp:extent cx="5760720" cy="25050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71E3D" w14:textId="2D8162E0" w:rsidR="0091043A" w:rsidRPr="0091043A" w:rsidRDefault="0091043A" w:rsidP="0091043A">
      <w:pPr>
        <w:rPr>
          <w:rFonts w:cstheme="minorHAnsi"/>
          <w:sz w:val="24"/>
        </w:rPr>
      </w:pPr>
    </w:p>
    <w:p w14:paraId="3AFFDE75" w14:textId="77777777" w:rsidR="0091043A" w:rsidRPr="004D5D11" w:rsidRDefault="0091043A" w:rsidP="0091043A">
      <w:pPr>
        <w:pStyle w:val="Overskrift5"/>
      </w:pPr>
      <w:r>
        <w:t>Aktiviteter i TETT PÅ</w:t>
      </w:r>
    </w:p>
    <w:p w14:paraId="4436252F" w14:textId="77777777" w:rsidR="0000545D" w:rsidRDefault="0000545D" w:rsidP="0091043A">
      <w:pPr>
        <w:rPr>
          <w:rFonts w:cstheme="minorHAnsi"/>
          <w:sz w:val="24"/>
          <w:szCs w:val="24"/>
        </w:rPr>
      </w:pPr>
    </w:p>
    <w:p w14:paraId="0505EF3F" w14:textId="0796408B" w:rsidR="0091043A" w:rsidRPr="004D5D11" w:rsidRDefault="0091043A" w:rsidP="0091043A">
      <w:pPr>
        <w:rPr>
          <w:rStyle w:val="A7"/>
          <w:rFonts w:cstheme="minorHAnsi"/>
          <w:sz w:val="24"/>
          <w:szCs w:val="24"/>
        </w:rPr>
      </w:pPr>
      <w:r w:rsidRPr="004D5D11">
        <w:rPr>
          <w:rFonts w:cstheme="minorHAnsi"/>
          <w:sz w:val="24"/>
          <w:szCs w:val="24"/>
        </w:rPr>
        <w:t xml:space="preserve">I TETT PÅ skal alle ansatte bli godt kjent med de ulike </w:t>
      </w:r>
      <w:r w:rsidR="0000545D">
        <w:rPr>
          <w:rFonts w:cstheme="minorHAnsi"/>
          <w:sz w:val="24"/>
          <w:szCs w:val="24"/>
        </w:rPr>
        <w:t>kvalitetsområdene og</w:t>
      </w:r>
      <w:r w:rsidR="009B05EB">
        <w:rPr>
          <w:rFonts w:cstheme="minorHAnsi"/>
          <w:sz w:val="24"/>
          <w:szCs w:val="24"/>
        </w:rPr>
        <w:t xml:space="preserve"> hva som er god barnehagekvalitet</w:t>
      </w:r>
      <w:r w:rsidRPr="004D5D11">
        <w:rPr>
          <w:rFonts w:cstheme="minorHAnsi"/>
          <w:sz w:val="24"/>
          <w:szCs w:val="24"/>
        </w:rPr>
        <w:t>. Dette skal skje gjennom ulike aktiviteter</w:t>
      </w:r>
      <w:r w:rsidR="009B05E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4FB7F4F7" w14:textId="77777777" w:rsidR="0091043A" w:rsidRPr="003A64E4" w:rsidRDefault="0091043A" w:rsidP="0091043A">
      <w:pPr>
        <w:pStyle w:val="Punktliste"/>
        <w:numPr>
          <w:ilvl w:val="0"/>
          <w:numId w:val="0"/>
        </w:numPr>
        <w:ind w:left="648"/>
        <w:rPr>
          <w:rFonts w:cstheme="minorHAnsi"/>
          <w:sz w:val="24"/>
          <w:szCs w:val="24"/>
        </w:rPr>
      </w:pPr>
      <w:r w:rsidRPr="003A64E4">
        <w:rPr>
          <w:rFonts w:cstheme="minorHAnsi"/>
          <w:noProof/>
          <w:color w:val="000000"/>
          <w:sz w:val="24"/>
          <w:szCs w:val="24"/>
          <w:lang w:eastAsia="nb-NO"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654ECCA9" wp14:editId="1B0E4D48">
                <wp:simplePos x="0" y="0"/>
                <wp:positionH relativeFrom="page">
                  <wp:align>center</wp:align>
                </wp:positionH>
                <wp:positionV relativeFrom="paragraph">
                  <wp:posOffset>249604</wp:posOffset>
                </wp:positionV>
                <wp:extent cx="4135755" cy="947420"/>
                <wp:effectExtent l="0" t="0" r="0" b="0"/>
                <wp:wrapSquare wrapText="bothSides"/>
                <wp:docPr id="69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E37EBAF" w14:textId="69FB8E88" w:rsidR="0091043A" w:rsidRPr="00461804" w:rsidRDefault="0091043A" w:rsidP="0091043A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61804"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Felles </w:t>
                            </w:r>
                            <w:r w:rsidR="009B05EB"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planleggingsdager og personalmøter </w:t>
                            </w:r>
                            <w:r w:rsidRPr="00461804"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for alle ansatte</w:t>
                            </w:r>
                          </w:p>
                          <w:p w14:paraId="72597B2D" w14:textId="77777777" w:rsidR="0091043A" w:rsidRPr="00461804" w:rsidRDefault="0091043A" w:rsidP="0091043A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61804"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Sertifisering av observatører fra hver barnehage</w:t>
                            </w:r>
                          </w:p>
                          <w:p w14:paraId="6DD76F0C" w14:textId="77777777" w:rsidR="0091043A" w:rsidRPr="00461804" w:rsidRDefault="0091043A" w:rsidP="0091043A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61804"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Observasjon av avdeling og tilbakemelding</w:t>
                            </w:r>
                          </w:p>
                          <w:p w14:paraId="7CCC0961" w14:textId="7297E70C" w:rsidR="0091043A" w:rsidRPr="00461804" w:rsidRDefault="0091043A" w:rsidP="0091043A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61804">
                              <w:rPr>
                                <w:b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Veiledning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654ECCA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19.65pt;width:325.65pt;height:74.6pt;z-index:251664384;visibility:visible;mso-wrap-style:square;mso-width-percent:0;mso-height-percent:200;mso-wrap-distance-left:9pt;mso-wrap-distance-top:9.35pt;mso-wrap-distance-right:9pt;mso-wrap-distance-bottom:9.35pt;mso-position-horizontal:center;mso-position-horizontal-relative:page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" o:allowincell="f" filled="f" stroked="f">
                <v:textbox style="mso-fit-shape-to-text:t">
                  <w:txbxContent>
                    <w:p w14:paraId="6E37EBAF" w14:textId="69FB8E88" w:rsidR="0091043A" w:rsidRPr="00461804" w:rsidRDefault="0091043A" w:rsidP="0091043A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61804"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Felles </w:t>
                      </w:r>
                      <w:r w:rsidR="009B05EB"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planleggingsdager og personalmøter </w:t>
                      </w:r>
                      <w:r w:rsidRPr="00461804"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for alle ansatte</w:t>
                      </w:r>
                    </w:p>
                    <w:p w14:paraId="72597B2D" w14:textId="77777777" w:rsidR="0091043A" w:rsidRPr="00461804" w:rsidRDefault="0091043A" w:rsidP="0091043A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61804"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Sertifisering av observatører fra hver barnehage</w:t>
                      </w:r>
                    </w:p>
                    <w:p w14:paraId="6DD76F0C" w14:textId="77777777" w:rsidR="0091043A" w:rsidRPr="00461804" w:rsidRDefault="0091043A" w:rsidP="0091043A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61804"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Observasjon av avdeling og tilbakemelding</w:t>
                      </w:r>
                    </w:p>
                    <w:p w14:paraId="7CCC0961" w14:textId="7297E70C" w:rsidR="0091043A" w:rsidRPr="00461804" w:rsidRDefault="0091043A" w:rsidP="0091043A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61804">
                        <w:rPr>
                          <w:b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Veiledning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5932BC" w14:textId="77777777" w:rsidR="00DB53FA" w:rsidRDefault="00DB53FA" w:rsidP="0091043A">
      <w:pPr>
        <w:rPr>
          <w:rFonts w:cstheme="minorHAnsi"/>
          <w:sz w:val="24"/>
          <w:szCs w:val="24"/>
          <w:highlight w:val="yellow"/>
        </w:rPr>
      </w:pPr>
    </w:p>
    <w:p w14:paraId="763752BF" w14:textId="77777777" w:rsidR="00DB53FA" w:rsidRDefault="00DB53FA" w:rsidP="0091043A">
      <w:pPr>
        <w:rPr>
          <w:rFonts w:cstheme="minorHAnsi"/>
          <w:sz w:val="24"/>
          <w:szCs w:val="24"/>
          <w:highlight w:val="yellow"/>
        </w:rPr>
      </w:pPr>
    </w:p>
    <w:p w14:paraId="7F3A0790" w14:textId="77777777" w:rsidR="00DB53FA" w:rsidRDefault="00DB53FA" w:rsidP="0091043A">
      <w:pPr>
        <w:rPr>
          <w:rFonts w:cstheme="minorHAnsi"/>
          <w:sz w:val="24"/>
          <w:szCs w:val="24"/>
          <w:highlight w:val="yellow"/>
        </w:rPr>
      </w:pPr>
    </w:p>
    <w:p w14:paraId="3810C0D1" w14:textId="054EBF8A" w:rsidR="0091043A" w:rsidRDefault="0091043A"/>
    <w:sectPr w:rsidR="0091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55A0" w14:textId="77777777" w:rsidR="00434D3A" w:rsidRDefault="00434D3A" w:rsidP="00682ABE">
      <w:pPr>
        <w:spacing w:after="0" w:line="240" w:lineRule="auto"/>
      </w:pPr>
      <w:r>
        <w:separator/>
      </w:r>
    </w:p>
  </w:endnote>
  <w:endnote w:type="continuationSeparator" w:id="0">
    <w:p w14:paraId="613F853A" w14:textId="77777777" w:rsidR="00434D3A" w:rsidRDefault="00434D3A" w:rsidP="0068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A143" w14:textId="77777777" w:rsidR="00434D3A" w:rsidRDefault="00434D3A" w:rsidP="00682ABE">
      <w:pPr>
        <w:spacing w:after="0" w:line="240" w:lineRule="auto"/>
      </w:pPr>
      <w:r>
        <w:separator/>
      </w:r>
    </w:p>
  </w:footnote>
  <w:footnote w:type="continuationSeparator" w:id="0">
    <w:p w14:paraId="5912C7EE" w14:textId="77777777" w:rsidR="00434D3A" w:rsidRDefault="00434D3A" w:rsidP="0068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9CB056"/>
    <w:lvl w:ilvl="0">
      <w:start w:val="1"/>
      <w:numFmt w:val="bullet"/>
      <w:pStyle w:val="Punktliste"/>
      <w:lvlText w:val=""/>
      <w:lvlJc w:val="left"/>
      <w:pPr>
        <w:ind w:left="216" w:hanging="216"/>
      </w:pPr>
      <w:rPr>
        <w:rFonts w:ascii="Symbol" w:hAnsi="Symbol" w:hint="default"/>
        <w:color w:val="1F3864" w:themeColor="accent1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BE"/>
    <w:rsid w:val="0000545D"/>
    <w:rsid w:val="001F1389"/>
    <w:rsid w:val="00391E50"/>
    <w:rsid w:val="00434D3A"/>
    <w:rsid w:val="00682ABE"/>
    <w:rsid w:val="007724D1"/>
    <w:rsid w:val="0091043A"/>
    <w:rsid w:val="009B05EB"/>
    <w:rsid w:val="009B4266"/>
    <w:rsid w:val="009C261A"/>
    <w:rsid w:val="00B51EC9"/>
    <w:rsid w:val="00C02F1A"/>
    <w:rsid w:val="00D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7460A"/>
  <w15:chartTrackingRefBased/>
  <w15:docId w15:val="{7B9BA0AC-DB9B-4746-B904-EA26C711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2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91043A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rFonts w:eastAsiaTheme="minorEastAsia"/>
      <w:caps/>
      <w:color w:val="2F5496" w:themeColor="accent1" w:themeShade="BF"/>
      <w:spacing w:val="10"/>
      <w:sz w:val="24"/>
      <w:szCs w:val="20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7">
    <w:name w:val="A7"/>
    <w:uiPriority w:val="99"/>
    <w:rsid w:val="0091043A"/>
    <w:rPr>
      <w:rFonts w:cs="Helvetica Neue"/>
      <w:color w:val="000000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1043A"/>
    <w:rPr>
      <w:rFonts w:eastAsiaTheme="minorEastAsia"/>
      <w:caps/>
      <w:color w:val="2F5496" w:themeColor="accent1" w:themeShade="BF"/>
      <w:spacing w:val="10"/>
      <w:sz w:val="24"/>
      <w:szCs w:val="20"/>
      <w:lang w:eastAsia="ja-JP"/>
    </w:rPr>
  </w:style>
  <w:style w:type="paragraph" w:styleId="Bildetekst">
    <w:name w:val="caption"/>
    <w:basedOn w:val="Normal"/>
    <w:next w:val="Normal"/>
    <w:uiPriority w:val="35"/>
    <w:unhideWhenUsed/>
    <w:qFormat/>
    <w:rsid w:val="0091043A"/>
    <w:pPr>
      <w:spacing w:before="100" w:after="200" w:line="276" w:lineRule="auto"/>
    </w:pPr>
    <w:rPr>
      <w:rFonts w:eastAsiaTheme="minorEastAsia"/>
      <w:b/>
      <w:bCs/>
      <w:color w:val="2F5496" w:themeColor="accent1" w:themeShade="BF"/>
      <w:sz w:val="16"/>
      <w:szCs w:val="16"/>
      <w:lang w:eastAsia="ja-JP"/>
    </w:rPr>
  </w:style>
  <w:style w:type="paragraph" w:styleId="Punktliste">
    <w:name w:val="List Bullet"/>
    <w:basedOn w:val="Normal"/>
    <w:uiPriority w:val="11"/>
    <w:rsid w:val="0091043A"/>
    <w:pPr>
      <w:numPr>
        <w:numId w:val="1"/>
      </w:numPr>
      <w:spacing w:before="100" w:after="200" w:line="276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C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05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Grytvik</dc:creator>
  <cp:keywords/>
  <dc:description/>
  <cp:lastModifiedBy>Ellen Walstad</cp:lastModifiedBy>
  <cp:revision>2</cp:revision>
  <cp:lastPrinted>2020-05-29T06:33:00Z</cp:lastPrinted>
  <dcterms:created xsi:type="dcterms:W3CDTF">2020-05-29T06:34:00Z</dcterms:created>
  <dcterms:modified xsi:type="dcterms:W3CDTF">2020-05-29T06:34:00Z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2020-03-30T07:08:25Z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141e744d-e01b-4e34-ab01-000022dba8cf</vt:lpwstr>
  </property>
  <property fmtid="{D5CDD505-2E9C-101B-9397-08002B2CF9AE}" pid="8" name="MSIP_Label_593ecc0f-ccb9-4361-8333-eab9c279fcaa_ContentBits">
    <vt:lpwstr>0</vt:lpwstr>
  </property>
</Properties>
</file>